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0C992" w14:textId="77777777" w:rsidR="00BA21AC" w:rsidRPr="00663B24" w:rsidRDefault="00BA21AC" w:rsidP="00BA21AC">
      <w:pPr>
        <w:pStyle w:val="Heading1"/>
        <w:ind w:left="2832" w:hanging="2832"/>
        <w:rPr>
          <w:sz w:val="22"/>
          <w:szCs w:val="22"/>
        </w:rPr>
      </w:pPr>
      <w:bookmarkStart w:id="0" w:name="_Toc511052696"/>
      <w:bookmarkStart w:id="1" w:name="_GoBack"/>
      <w:bookmarkEnd w:id="1"/>
      <w:r w:rsidRPr="00663B24">
        <w:rPr>
          <w:sz w:val="22"/>
          <w:szCs w:val="22"/>
        </w:rPr>
        <w:t xml:space="preserve">Standaardformulier </w:t>
      </w:r>
      <w:r>
        <w:rPr>
          <w:sz w:val="22"/>
          <w:szCs w:val="22"/>
        </w:rPr>
        <w:t>I</w:t>
      </w:r>
      <w:r w:rsidRPr="00663B24">
        <w:rPr>
          <w:sz w:val="22"/>
          <w:szCs w:val="22"/>
        </w:rPr>
        <w:tab/>
      </w:r>
      <w:r>
        <w:rPr>
          <w:sz w:val="22"/>
          <w:szCs w:val="22"/>
        </w:rPr>
        <w:t>Akkoordverklaring</w:t>
      </w:r>
      <w:r w:rsidRPr="00BF5E34">
        <w:t xml:space="preserve"> </w:t>
      </w:r>
      <w:r w:rsidRPr="00BF5E34">
        <w:rPr>
          <w:sz w:val="22"/>
          <w:szCs w:val="22"/>
        </w:rPr>
        <w:t>Bijlage A</w:t>
      </w:r>
      <w:r>
        <w:rPr>
          <w:sz w:val="22"/>
          <w:szCs w:val="22"/>
        </w:rPr>
        <w:t xml:space="preserve"> </w:t>
      </w:r>
      <w:r w:rsidRPr="00BF5E34">
        <w:rPr>
          <w:sz w:val="22"/>
          <w:szCs w:val="22"/>
        </w:rPr>
        <w:t>Uitgangspunten en voorwaarden bij aanbesteding</w:t>
      </w:r>
      <w:bookmarkEnd w:id="0"/>
    </w:p>
    <w:p w14:paraId="4E91CDAA" w14:textId="77777777" w:rsidR="00BA21AC" w:rsidRDefault="00BA21AC" w:rsidP="00BA21AC">
      <w:pPr>
        <w:tabs>
          <w:tab w:val="left" w:pos="5940"/>
        </w:tabs>
        <w:rPr>
          <w:rFonts w:cs="Arial"/>
          <w:sz w:val="28"/>
          <w:szCs w:val="28"/>
        </w:rPr>
      </w:pPr>
    </w:p>
    <w:p w14:paraId="4A8BD4B0" w14:textId="77777777" w:rsidR="00BA21AC" w:rsidRPr="0044723D" w:rsidRDefault="00BA21AC" w:rsidP="00BA21AC">
      <w:pPr>
        <w:rPr>
          <w:i/>
        </w:rPr>
      </w:pPr>
      <w:r>
        <w:rPr>
          <w:i/>
        </w:rPr>
        <w:t xml:space="preserve">Het Standaardformulier I </w:t>
      </w:r>
      <w:r w:rsidRPr="0044723D">
        <w:rPr>
          <w:i/>
        </w:rPr>
        <w:t xml:space="preserve">is </w:t>
      </w:r>
      <w:r>
        <w:rPr>
          <w:i/>
        </w:rPr>
        <w:t>separaat bijgevoegd</w:t>
      </w:r>
    </w:p>
    <w:p w14:paraId="716B4D49" w14:textId="77777777" w:rsidR="00BA21AC" w:rsidRDefault="00BA21AC" w:rsidP="00BA21AC">
      <w:pPr>
        <w:rPr>
          <w:sz w:val="18"/>
          <w:szCs w:val="18"/>
        </w:rPr>
      </w:pPr>
    </w:p>
    <w:p w14:paraId="3C80D232" w14:textId="77777777" w:rsidR="00BA21AC" w:rsidRDefault="00BA21AC" w:rsidP="00BA21AC">
      <w:pPr>
        <w:rPr>
          <w:sz w:val="18"/>
          <w:szCs w:val="18"/>
        </w:rPr>
      </w:pPr>
    </w:p>
    <w:p w14:paraId="350C9890" w14:textId="77777777" w:rsidR="00BA21AC" w:rsidRPr="00B72F4B" w:rsidRDefault="00BA21AC" w:rsidP="00BA21AC">
      <w:pPr>
        <w:rPr>
          <w:sz w:val="18"/>
          <w:szCs w:val="18"/>
        </w:rPr>
      </w:pPr>
      <w:r w:rsidRPr="00B72F4B">
        <w:rPr>
          <w:sz w:val="18"/>
          <w:szCs w:val="18"/>
        </w:rPr>
        <w:t xml:space="preserve">De Deelnemer dient akkoord te gaan met de </w:t>
      </w:r>
      <w:r>
        <w:rPr>
          <w:sz w:val="18"/>
          <w:szCs w:val="18"/>
        </w:rPr>
        <w:t>u</w:t>
      </w:r>
      <w:r w:rsidRPr="00B72F4B">
        <w:rPr>
          <w:sz w:val="18"/>
          <w:szCs w:val="18"/>
        </w:rPr>
        <w:t xml:space="preserve">itgangspunten en voorwaarden bij aanbesteding zoals opgenomen in Bijlage A. </w:t>
      </w:r>
    </w:p>
    <w:p w14:paraId="3F45A255" w14:textId="77777777" w:rsidR="00BA21AC" w:rsidRPr="005164B4" w:rsidRDefault="00BA21AC" w:rsidP="00BA21AC">
      <w:pPr>
        <w:rPr>
          <w:sz w:val="18"/>
          <w:szCs w:val="18"/>
        </w:rPr>
      </w:pPr>
    </w:p>
    <w:p w14:paraId="6D715E6F" w14:textId="77777777" w:rsidR="00BA21AC" w:rsidRPr="005164B4" w:rsidRDefault="00BA21AC" w:rsidP="00BA21AC">
      <w:pPr>
        <w:rPr>
          <w:sz w:val="18"/>
          <w:szCs w:val="18"/>
        </w:rPr>
      </w:pPr>
      <w:r w:rsidRPr="005164B4">
        <w:rPr>
          <w:sz w:val="18"/>
          <w:szCs w:val="18"/>
        </w:rPr>
        <w:t>Deelnemer gaat onvoorwaardelijk akkoord met de</w:t>
      </w:r>
      <w:r>
        <w:rPr>
          <w:sz w:val="18"/>
          <w:szCs w:val="18"/>
        </w:rPr>
        <w:t xml:space="preserve"> u</w:t>
      </w:r>
      <w:r w:rsidRPr="00B72F4B">
        <w:rPr>
          <w:sz w:val="18"/>
          <w:szCs w:val="18"/>
        </w:rPr>
        <w:t>itgangspunten en voorwaarden bij aanbesteding zoals opgenomen in Bijlage A</w:t>
      </w:r>
      <w:r w:rsidRPr="005164B4">
        <w:rPr>
          <w:sz w:val="18"/>
          <w:szCs w:val="18"/>
        </w:rPr>
        <w:t>.</w:t>
      </w:r>
    </w:p>
    <w:p w14:paraId="3140B413" w14:textId="77777777" w:rsidR="00BA21AC" w:rsidRPr="005164B4" w:rsidRDefault="00BA21AC" w:rsidP="00BA21AC">
      <w:pPr>
        <w:rPr>
          <w:sz w:val="18"/>
          <w:szCs w:val="18"/>
        </w:rPr>
      </w:pPr>
    </w:p>
    <w:p w14:paraId="1A48F82C" w14:textId="77777777" w:rsidR="00BA21AC" w:rsidRPr="005164B4" w:rsidRDefault="00BA21AC" w:rsidP="00BA21AC">
      <w:pPr>
        <w:rPr>
          <w:sz w:val="18"/>
          <w:szCs w:val="18"/>
        </w:rPr>
      </w:pPr>
    </w:p>
    <w:p w14:paraId="7C657D75" w14:textId="77777777" w:rsidR="00BA21AC" w:rsidRPr="005164B4" w:rsidRDefault="00BA21AC" w:rsidP="00BA21AC">
      <w:pPr>
        <w:jc w:val="center"/>
        <w:rPr>
          <w:sz w:val="18"/>
          <w:szCs w:val="18"/>
        </w:rPr>
      </w:pPr>
      <w:r w:rsidRPr="005164B4">
        <w:rPr>
          <w:sz w:val="18"/>
          <w:szCs w:val="18"/>
        </w:rPr>
        <w:t>Akkoord</w:t>
      </w:r>
    </w:p>
    <w:p w14:paraId="5C8AEAA9" w14:textId="77777777" w:rsidR="00BA21AC" w:rsidRPr="005164B4" w:rsidRDefault="00BA21AC" w:rsidP="00BA21AC">
      <w:pPr>
        <w:rPr>
          <w:rFonts w:ascii="Arial" w:hAnsi="Arial" w:cs="Arial"/>
          <w:sz w:val="18"/>
          <w:szCs w:val="18"/>
        </w:rPr>
      </w:pPr>
      <w:r w:rsidRPr="005164B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E029FF" wp14:editId="6AB7CD63">
                <wp:simplePos x="0" y="0"/>
                <wp:positionH relativeFrom="column">
                  <wp:posOffset>2796540</wp:posOffset>
                </wp:positionH>
                <wp:positionV relativeFrom="paragraph">
                  <wp:posOffset>73025</wp:posOffset>
                </wp:positionV>
                <wp:extent cx="182880" cy="182880"/>
                <wp:effectExtent l="10160" t="9525" r="6985" b="762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CA657" id="Rectangle 8" o:spid="_x0000_s1026" style="position:absolute;margin-left:220.2pt;margin-top:5.7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"/>
            </w:pict>
          </mc:Fallback>
        </mc:AlternateContent>
      </w:r>
    </w:p>
    <w:p w14:paraId="58594AA8" w14:textId="77777777" w:rsidR="00BA21AC" w:rsidRPr="005164B4" w:rsidRDefault="00BA21AC" w:rsidP="00BA21AC">
      <w:pPr>
        <w:rPr>
          <w:sz w:val="18"/>
          <w:szCs w:val="18"/>
        </w:rPr>
      </w:pPr>
    </w:p>
    <w:p w14:paraId="7491F322" w14:textId="77777777" w:rsidR="00BA21AC" w:rsidRPr="00625D88" w:rsidRDefault="00BA21AC" w:rsidP="00BA21AC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6"/>
        <w:gridCol w:w="5670"/>
      </w:tblGrid>
      <w:tr w:rsidR="00BA21AC" w:rsidRPr="004E100F" w14:paraId="429BCB9B" w14:textId="77777777" w:rsidTr="00725DB3">
        <w:trPr>
          <w:trHeight w:val="297"/>
          <w:jc w:val="center"/>
        </w:trPr>
        <w:tc>
          <w:tcPr>
            <w:tcW w:w="2976" w:type="dxa"/>
            <w:shd w:val="clear" w:color="auto" w:fill="E6E6E6"/>
          </w:tcPr>
          <w:p w14:paraId="1E2952F8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3260B210" w14:textId="77777777" w:rsidR="00BA21AC" w:rsidRPr="004E100F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BA21AC" w:rsidRPr="004E100F" w14:paraId="2FDEA28E" w14:textId="77777777" w:rsidTr="00725DB3">
        <w:trPr>
          <w:jc w:val="center"/>
        </w:trPr>
        <w:tc>
          <w:tcPr>
            <w:tcW w:w="2976" w:type="dxa"/>
            <w:shd w:val="clear" w:color="auto" w:fill="E6E6E6"/>
          </w:tcPr>
          <w:p w14:paraId="6DDED132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180C6DD7" w14:textId="77777777" w:rsidR="00BA21AC" w:rsidRPr="004E100F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BA21AC" w:rsidRPr="004E100F" w14:paraId="07268B9F" w14:textId="77777777" w:rsidTr="00725DB3">
        <w:trPr>
          <w:jc w:val="center"/>
        </w:trPr>
        <w:tc>
          <w:tcPr>
            <w:tcW w:w="2976" w:type="dxa"/>
            <w:shd w:val="clear" w:color="auto" w:fill="E6E6E6"/>
          </w:tcPr>
          <w:p w14:paraId="0B0EE613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Functie</w:t>
            </w:r>
          </w:p>
        </w:tc>
        <w:tc>
          <w:tcPr>
            <w:tcW w:w="5670" w:type="dxa"/>
          </w:tcPr>
          <w:p w14:paraId="559D1B20" w14:textId="77777777" w:rsidR="00BA21AC" w:rsidRPr="004E100F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BA21AC" w:rsidRPr="004E100F" w14:paraId="621EF99C" w14:textId="77777777" w:rsidTr="00725DB3">
        <w:trPr>
          <w:jc w:val="center"/>
        </w:trPr>
        <w:tc>
          <w:tcPr>
            <w:tcW w:w="2976" w:type="dxa"/>
            <w:shd w:val="clear" w:color="auto" w:fill="E6E6E6"/>
          </w:tcPr>
          <w:p w14:paraId="6CC702F0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Handtekening</w:t>
            </w:r>
          </w:p>
          <w:p w14:paraId="29C8A986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</w:p>
        </w:tc>
        <w:tc>
          <w:tcPr>
            <w:tcW w:w="5670" w:type="dxa"/>
          </w:tcPr>
          <w:p w14:paraId="121C48BB" w14:textId="77777777" w:rsidR="00BA21AC" w:rsidRPr="004E100F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BA21AC" w:rsidRPr="004E100F" w14:paraId="3FB5DC25" w14:textId="77777777" w:rsidTr="00725DB3">
        <w:trPr>
          <w:jc w:val="center"/>
        </w:trPr>
        <w:tc>
          <w:tcPr>
            <w:tcW w:w="2976" w:type="dxa"/>
            <w:shd w:val="clear" w:color="auto" w:fill="E6E6E6"/>
          </w:tcPr>
          <w:p w14:paraId="595AC10B" w14:textId="77777777" w:rsidR="00BA21AC" w:rsidRPr="00F436B5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Cs w:val="18"/>
              </w:rPr>
            </w:pPr>
            <w:r w:rsidRPr="00F436B5">
              <w:rPr>
                <w:rFonts w:cs="Tahoma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09ACA801" w14:textId="77777777" w:rsidR="00BA21AC" w:rsidRPr="004E100F" w:rsidRDefault="00BA21AC" w:rsidP="00725DB3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3ECB509B" w14:textId="77777777" w:rsidR="000F150B" w:rsidRPr="008335BD" w:rsidRDefault="000F150B" w:rsidP="00903B68"/>
    <w:sectPr w:rsidR="000F150B" w:rsidRPr="008335BD" w:rsidSect="0023098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AC"/>
    <w:rsid w:val="000F150B"/>
    <w:rsid w:val="00230988"/>
    <w:rsid w:val="005D397E"/>
    <w:rsid w:val="00717669"/>
    <w:rsid w:val="008335BD"/>
    <w:rsid w:val="00903B68"/>
    <w:rsid w:val="00B84AD6"/>
    <w:rsid w:val="00BA21AC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102A"/>
  <w15:chartTrackingRefBased/>
  <w15:docId w15:val="{5B433D93-1921-4E9F-871C-CD493FB2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AC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Dallas Baron</dc:creator>
  <cp:keywords/>
  <dc:description/>
  <cp:lastModifiedBy>Anette Bistervels - Custers</cp:lastModifiedBy>
  <cp:revision>2</cp:revision>
  <dcterms:created xsi:type="dcterms:W3CDTF">2021-05-21T09:30:00Z</dcterms:created>
  <dcterms:modified xsi:type="dcterms:W3CDTF">2021-05-21T09:30:00Z</dcterms:modified>
</cp:coreProperties>
</file>